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784F1" w14:textId="0E39FB1A" w:rsidR="004550C1" w:rsidRPr="00F84C23" w:rsidRDefault="0036681E" w:rsidP="00F84C23">
      <w:pPr>
        <w:spacing w:after="120"/>
        <w:rPr>
          <w:color w:val="auto"/>
        </w:rPr>
      </w:pPr>
      <w:r w:rsidRPr="00F84C23">
        <w:rPr>
          <w:color w:val="auto"/>
        </w:rPr>
        <w:t>Załącznik do KARTY OCENY ZAŁOŻEŃ PROJEKTU INFORMATYCZNEGO NR P</w:t>
      </w:r>
      <w:r w:rsidR="00F84C23" w:rsidRPr="00F84C23">
        <w:rPr>
          <w:color w:val="auto"/>
        </w:rPr>
        <w:t>504</w:t>
      </w:r>
    </w:p>
    <w:tbl>
      <w:tblPr>
        <w:tblStyle w:val="TableGrid"/>
        <w:tblW w:w="15557" w:type="dxa"/>
        <w:tblInd w:w="-780" w:type="dxa"/>
        <w:tblCellMar>
          <w:top w:w="4" w:type="dxa"/>
          <w:left w:w="108" w:type="dxa"/>
          <w:right w:w="49" w:type="dxa"/>
        </w:tblCellMar>
        <w:tblLook w:val="04A0" w:firstRow="1" w:lastRow="0" w:firstColumn="1" w:lastColumn="0" w:noHBand="0" w:noVBand="1"/>
      </w:tblPr>
      <w:tblGrid>
        <w:gridCol w:w="562"/>
        <w:gridCol w:w="1133"/>
        <w:gridCol w:w="1843"/>
        <w:gridCol w:w="7869"/>
        <w:gridCol w:w="2409"/>
        <w:gridCol w:w="1741"/>
      </w:tblGrid>
      <w:tr w:rsidR="00F84C23" w:rsidRPr="00F84C23" w14:paraId="3D6F7AC4" w14:textId="77777777" w:rsidTr="00F84C23">
        <w:trPr>
          <w:trHeight w:val="574"/>
        </w:trPr>
        <w:tc>
          <w:tcPr>
            <w:tcW w:w="1555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33F5F5" w14:textId="65421662" w:rsidR="004550C1" w:rsidRPr="00F84C23" w:rsidRDefault="0036681E">
            <w:pPr>
              <w:jc w:val="left"/>
              <w:rPr>
                <w:color w:val="auto"/>
              </w:rPr>
            </w:pPr>
            <w:r w:rsidRPr="00F84C23">
              <w:rPr>
                <w:b/>
                <w:color w:val="auto"/>
              </w:rPr>
              <w:t xml:space="preserve">Nazwa dokumentu: </w:t>
            </w:r>
            <w:r w:rsidRPr="00F84C23">
              <w:rPr>
                <w:bCs/>
                <w:color w:val="auto"/>
              </w:rPr>
              <w:t>Opis założeń projektu informatycznego pn.</w:t>
            </w:r>
            <w:r w:rsidRPr="00F84C23">
              <w:rPr>
                <w:b/>
                <w:color w:val="auto"/>
              </w:rPr>
              <w:t xml:space="preserve"> </w:t>
            </w:r>
            <w:r w:rsidR="00EB4408" w:rsidRPr="00F84C23">
              <w:rPr>
                <w:b/>
                <w:color w:val="auto"/>
              </w:rPr>
              <w:t>„</w:t>
            </w:r>
            <w:r w:rsidR="00EF1EC4" w:rsidRPr="00F84C23">
              <w:rPr>
                <w:b/>
                <w:color w:val="auto"/>
              </w:rPr>
              <w:t>AI HUB dla administracji publicznej</w:t>
            </w:r>
            <w:r w:rsidRPr="00F84C23">
              <w:rPr>
                <w:b/>
                <w:color w:val="auto"/>
              </w:rPr>
              <w:t>”</w:t>
            </w:r>
            <w:r w:rsidRPr="00F84C23">
              <w:rPr>
                <w:color w:val="auto"/>
              </w:rPr>
              <w:t xml:space="preserve"> - </w:t>
            </w:r>
            <w:r w:rsidRPr="00F84C23">
              <w:rPr>
                <w:i w:val="0"/>
                <w:color w:val="auto"/>
              </w:rPr>
              <w:t xml:space="preserve">wnioskodawca: </w:t>
            </w:r>
            <w:r w:rsidR="00EF1EC4" w:rsidRPr="00F84C23">
              <w:rPr>
                <w:i w:val="0"/>
                <w:color w:val="auto"/>
              </w:rPr>
              <w:t>Minister Cyfryzacji</w:t>
            </w:r>
            <w:r w:rsidRPr="00F84C23">
              <w:rPr>
                <w:i w:val="0"/>
                <w:color w:val="auto"/>
              </w:rPr>
              <w:t xml:space="preserve">, beneficjent: </w:t>
            </w:r>
            <w:r w:rsidR="00EF1EC4" w:rsidRPr="00F84C23">
              <w:rPr>
                <w:i w:val="0"/>
                <w:color w:val="auto"/>
              </w:rPr>
              <w:t>Ministerstwo Cyfryzacji</w:t>
            </w:r>
          </w:p>
        </w:tc>
      </w:tr>
      <w:tr w:rsidR="00F84C23" w:rsidRPr="00F84C23" w14:paraId="09034630" w14:textId="77777777" w:rsidTr="00F84C23">
        <w:trPr>
          <w:trHeight w:val="1621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C584F8" w14:textId="29AF939B" w:rsidR="004550C1" w:rsidRPr="00F84C23" w:rsidRDefault="0036681E" w:rsidP="00DD2EEA">
            <w:pPr>
              <w:ind w:left="22"/>
              <w:jc w:val="center"/>
              <w:rPr>
                <w:color w:val="auto"/>
              </w:rPr>
            </w:pPr>
            <w:r w:rsidRPr="00F84C23">
              <w:rPr>
                <w:b/>
                <w:i w:val="0"/>
                <w:color w:val="auto"/>
              </w:rPr>
              <w:t>Lp.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8B2125" w14:textId="3361A87C" w:rsidR="004550C1" w:rsidRPr="00F84C23" w:rsidRDefault="0036681E" w:rsidP="00DD2EEA">
            <w:pPr>
              <w:ind w:right="26"/>
              <w:jc w:val="center"/>
              <w:rPr>
                <w:color w:val="auto"/>
              </w:rPr>
            </w:pPr>
            <w:r w:rsidRPr="00F84C23">
              <w:rPr>
                <w:b/>
                <w:i w:val="0"/>
                <w:color w:val="auto"/>
              </w:rPr>
              <w:t>Organ wnoszący uwagi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835672" w14:textId="55A49F39" w:rsidR="004550C1" w:rsidRPr="00F84C23" w:rsidRDefault="0036681E" w:rsidP="00DD2EEA">
            <w:pPr>
              <w:jc w:val="center"/>
              <w:rPr>
                <w:color w:val="auto"/>
              </w:rPr>
            </w:pPr>
            <w:r w:rsidRPr="00F84C23">
              <w:rPr>
                <w:b/>
                <w:i w:val="0"/>
                <w:color w:val="auto"/>
              </w:rPr>
              <w:t>Jednostka redakcyjna, do której</w:t>
            </w:r>
          </w:p>
          <w:p w14:paraId="19980A44" w14:textId="277D2D8B" w:rsidR="004550C1" w:rsidRPr="00F84C23" w:rsidRDefault="0036681E" w:rsidP="00DD2EEA">
            <w:pPr>
              <w:jc w:val="center"/>
              <w:rPr>
                <w:color w:val="auto"/>
              </w:rPr>
            </w:pPr>
            <w:r w:rsidRPr="00F84C23">
              <w:rPr>
                <w:b/>
                <w:i w:val="0"/>
                <w:color w:val="auto"/>
              </w:rPr>
              <w:t>wnoszone są uwagi</w:t>
            </w:r>
          </w:p>
        </w:tc>
        <w:tc>
          <w:tcPr>
            <w:tcW w:w="7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CE84AD" w14:textId="0848ED30" w:rsidR="004550C1" w:rsidRPr="00F84C23" w:rsidRDefault="0036681E" w:rsidP="00DD2EEA">
            <w:pPr>
              <w:ind w:right="53"/>
              <w:jc w:val="center"/>
              <w:rPr>
                <w:color w:val="auto"/>
              </w:rPr>
            </w:pPr>
            <w:r w:rsidRPr="00F84C23">
              <w:rPr>
                <w:b/>
                <w:i w:val="0"/>
                <w:color w:val="auto"/>
              </w:rPr>
              <w:t>Treść uwagi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C4E6F9" w14:textId="70C00D0C" w:rsidR="004550C1" w:rsidRPr="00F84C23" w:rsidRDefault="0036681E" w:rsidP="00DD2EEA">
            <w:pPr>
              <w:jc w:val="center"/>
              <w:rPr>
                <w:color w:val="auto"/>
              </w:rPr>
            </w:pPr>
            <w:r w:rsidRPr="00F84C23">
              <w:rPr>
                <w:b/>
                <w:i w:val="0"/>
                <w:color w:val="auto"/>
              </w:rPr>
              <w:t>Propozycja zmian zapisu</w:t>
            </w: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DD9755" w14:textId="12C1718F" w:rsidR="004550C1" w:rsidRPr="00F84C23" w:rsidRDefault="0036681E" w:rsidP="00DD2EEA">
            <w:pPr>
              <w:jc w:val="center"/>
              <w:rPr>
                <w:color w:val="auto"/>
              </w:rPr>
            </w:pPr>
            <w:r w:rsidRPr="00F84C23">
              <w:rPr>
                <w:b/>
                <w:i w:val="0"/>
                <w:color w:val="auto"/>
              </w:rPr>
              <w:t>Odniesienie do uwagi</w:t>
            </w:r>
          </w:p>
        </w:tc>
      </w:tr>
      <w:tr w:rsidR="00F84C23" w:rsidRPr="00F84C23" w14:paraId="5E4AE9C5" w14:textId="77777777" w:rsidTr="00F84C23">
        <w:trPr>
          <w:trHeight w:val="563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EC8F4D" w14:textId="77777777" w:rsidR="003F7106" w:rsidRPr="00F84C23" w:rsidRDefault="003F7106" w:rsidP="003E01E4">
            <w:pPr>
              <w:pStyle w:val="Akapitzlist"/>
              <w:numPr>
                <w:ilvl w:val="0"/>
                <w:numId w:val="7"/>
              </w:numPr>
              <w:rPr>
                <w:b/>
              </w:rPr>
            </w:pP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4277C7" w14:textId="1FD14469" w:rsidR="003F7106" w:rsidRPr="00F84C23" w:rsidRDefault="003F7106" w:rsidP="003F7106">
            <w:pPr>
              <w:ind w:right="61"/>
              <w:jc w:val="center"/>
              <w:rPr>
                <w:b/>
                <w:i w:val="0"/>
                <w:color w:val="auto"/>
              </w:rPr>
            </w:pPr>
            <w:r w:rsidRPr="00F84C23">
              <w:rPr>
                <w:b/>
                <w:i w:val="0"/>
                <w:color w:val="auto"/>
              </w:rPr>
              <w:t>RA IT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FA0269" w14:textId="5B722D53" w:rsidR="003F7106" w:rsidRPr="00F84C23" w:rsidRDefault="00161492" w:rsidP="003F7106">
            <w:pPr>
              <w:jc w:val="center"/>
              <w:rPr>
                <w:i w:val="0"/>
                <w:color w:val="auto"/>
              </w:rPr>
            </w:pPr>
            <w:r w:rsidRPr="00F84C23">
              <w:rPr>
                <w:i w:val="0"/>
                <w:color w:val="auto"/>
              </w:rPr>
              <w:t>1.1. Identyfikacja problemu i potrzeb</w:t>
            </w:r>
          </w:p>
        </w:tc>
        <w:tc>
          <w:tcPr>
            <w:tcW w:w="7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4C8B35" w14:textId="28845992" w:rsidR="00F077DD" w:rsidRPr="00F077DD" w:rsidRDefault="00F077DD" w:rsidP="00F077DD">
            <w:pPr>
              <w:spacing w:after="160"/>
              <w:contextualSpacing/>
              <w:jc w:val="left"/>
              <w:rPr>
                <w:rFonts w:eastAsia="Aptos"/>
                <w:i w:val="0"/>
                <w:color w:val="auto"/>
                <w:lang w:eastAsia="en-US"/>
              </w:rPr>
            </w:pPr>
            <w:r w:rsidRPr="00F077DD">
              <w:rPr>
                <w:rFonts w:eastAsia="Aptos"/>
                <w:i w:val="0"/>
                <w:color w:val="auto"/>
                <w:lang w:eastAsia="en-US"/>
              </w:rPr>
              <w:t xml:space="preserve">Interesariusze pn. "Administracja publiczna" wskazywana jest jako grupa identycznie identyfikująca problemy, które chce rozwiązać projekt w tym m.in. niewystarczający poziom wykorzystania AI, brak dostępu do krajowych modeli AI, brak infrastruktury obliczeniowej dla AI, rozproszenie zasobów. </w:t>
            </w:r>
          </w:p>
          <w:p w14:paraId="563B25F3" w14:textId="6668F9D5" w:rsidR="00B653AA" w:rsidRPr="00F84C23" w:rsidRDefault="00F077DD" w:rsidP="00F077DD">
            <w:pPr>
              <w:spacing w:after="160"/>
              <w:contextualSpacing/>
              <w:jc w:val="left"/>
              <w:rPr>
                <w:rFonts w:eastAsia="Aptos"/>
                <w:i w:val="0"/>
                <w:color w:val="auto"/>
                <w:lang w:eastAsia="en-US"/>
              </w:rPr>
            </w:pPr>
            <w:r w:rsidRPr="00F077DD">
              <w:rPr>
                <w:rFonts w:eastAsia="Aptos"/>
                <w:i w:val="0"/>
                <w:color w:val="auto"/>
                <w:lang w:eastAsia="en-US"/>
              </w:rPr>
              <w:t>W odpowiedzi na wcześniejsze uwagi RA IT powołano się na raport z badania „AI w e-administracji publicznej – perspektywa urzędników i instytucji”. Tymczasem zgodnie z informacjami zawartymi w tym raporcie 46% urzędników przyznaje, że w ciągu ostatnich sześciu miesięcy korzystało z narzędzi generatywnej sztucznej inteligencji (</w:t>
            </w:r>
            <w:proofErr w:type="spellStart"/>
            <w:r w:rsidRPr="00F077DD">
              <w:rPr>
                <w:rFonts w:eastAsia="Aptos"/>
                <w:i w:val="0"/>
                <w:color w:val="auto"/>
                <w:lang w:eastAsia="en-US"/>
              </w:rPr>
              <w:t>GenAI</w:t>
            </w:r>
            <w:proofErr w:type="spellEnd"/>
            <w:r w:rsidRPr="00F077DD">
              <w:rPr>
                <w:rFonts w:eastAsia="Aptos"/>
                <w:i w:val="0"/>
                <w:color w:val="auto"/>
                <w:lang w:eastAsia="en-US"/>
              </w:rPr>
              <w:t xml:space="preserve">) w celach zawodowych. Główną korzyścią dostrzeganą przez urzędników jest automatyzacja rutynowych zadań (81%), urzędnicy liczą na pomoc AI w redagowaniu pism (62%) czy wyszukiwaniu informacji (72%). Za największe przeszkody uznano brak regulacji prawnych (73%), niejasne regulacje (73%) oraz brak wewnętrznych procedur dotyczących wykorzystania AI w urzędach (70%). Korelacja między tymi danymi, a zidentyfikowanymi problemami dla interesariuszy wydaje się </w:t>
            </w:r>
            <w:r w:rsidR="00B930F1">
              <w:rPr>
                <w:rFonts w:eastAsia="Aptos"/>
                <w:i w:val="0"/>
                <w:color w:val="auto"/>
                <w:lang w:eastAsia="en-US"/>
              </w:rPr>
              <w:t xml:space="preserve">nie </w:t>
            </w:r>
            <w:r w:rsidRPr="00F077DD">
              <w:rPr>
                <w:rFonts w:eastAsia="Aptos"/>
                <w:i w:val="0"/>
                <w:color w:val="auto"/>
                <w:lang w:eastAsia="en-US"/>
              </w:rPr>
              <w:t>być spójna.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2BB0C5" w14:textId="7C11D63B" w:rsidR="005D0DF6" w:rsidRPr="00F84C23" w:rsidRDefault="00DC357B" w:rsidP="00F84C23">
            <w:pPr>
              <w:jc w:val="center"/>
              <w:rPr>
                <w:i w:val="0"/>
                <w:iCs/>
                <w:color w:val="auto"/>
                <w:szCs w:val="22"/>
              </w:rPr>
            </w:pPr>
            <w:r w:rsidRPr="00F84C23">
              <w:rPr>
                <w:i w:val="0"/>
                <w:iCs/>
                <w:color w:val="auto"/>
                <w:szCs w:val="22"/>
              </w:rPr>
              <w:t>Proszę o korektę opisu założeń</w:t>
            </w: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295912" w14:textId="3AFE03AF" w:rsidR="0027145E" w:rsidRPr="00F84C23" w:rsidRDefault="0027145E" w:rsidP="0709E60A">
            <w:pPr>
              <w:jc w:val="left"/>
              <w:rPr>
                <w:i w:val="0"/>
                <w:iCs/>
                <w:color w:val="auto"/>
                <w:szCs w:val="22"/>
              </w:rPr>
            </w:pPr>
          </w:p>
        </w:tc>
      </w:tr>
      <w:tr w:rsidR="00F84C23" w:rsidRPr="00F84C23" w14:paraId="54ABF72D" w14:textId="77777777" w:rsidTr="00F84C23">
        <w:trPr>
          <w:trHeight w:val="54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217658" w14:textId="77777777" w:rsidR="005D0DF6" w:rsidRPr="00F84C23" w:rsidRDefault="005D0DF6" w:rsidP="003E01E4">
            <w:pPr>
              <w:pStyle w:val="Akapitzlist"/>
              <w:numPr>
                <w:ilvl w:val="0"/>
                <w:numId w:val="7"/>
              </w:numPr>
              <w:rPr>
                <w:b/>
              </w:rPr>
            </w:pP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C5D274" w14:textId="0CF30090" w:rsidR="005D0DF6" w:rsidRPr="00F84C23" w:rsidRDefault="00923C0E" w:rsidP="00C86F54">
            <w:pPr>
              <w:ind w:right="61"/>
              <w:jc w:val="center"/>
              <w:rPr>
                <w:b/>
                <w:i w:val="0"/>
                <w:color w:val="auto"/>
              </w:rPr>
            </w:pPr>
            <w:r w:rsidRPr="00F84C23">
              <w:rPr>
                <w:b/>
                <w:i w:val="0"/>
                <w:color w:val="auto"/>
              </w:rPr>
              <w:t>RA IT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2786BB" w14:textId="7342201E" w:rsidR="005D0DF6" w:rsidRPr="00F84C23" w:rsidRDefault="005D0DF6" w:rsidP="00C86F54">
            <w:pPr>
              <w:spacing w:line="240" w:lineRule="auto"/>
              <w:jc w:val="center"/>
              <w:rPr>
                <w:i w:val="0"/>
                <w:color w:val="auto"/>
                <w:szCs w:val="22"/>
              </w:rPr>
            </w:pPr>
            <w:r w:rsidRPr="00F84C23">
              <w:rPr>
                <w:i w:val="0"/>
                <w:color w:val="auto"/>
              </w:rPr>
              <w:t>1.1. Identyfikacja problemu i potrzeb</w:t>
            </w:r>
          </w:p>
        </w:tc>
        <w:tc>
          <w:tcPr>
            <w:tcW w:w="7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687E8F" w14:textId="5C264D53" w:rsidR="005D0DF6" w:rsidRPr="00F84C23" w:rsidRDefault="00490335" w:rsidP="00B653AA">
            <w:pPr>
              <w:spacing w:line="240" w:lineRule="auto"/>
              <w:jc w:val="left"/>
              <w:rPr>
                <w:i w:val="0"/>
                <w:color w:val="auto"/>
                <w:szCs w:val="22"/>
              </w:rPr>
            </w:pPr>
            <w:r>
              <w:rPr>
                <w:rFonts w:eastAsia="Aptos"/>
                <w:i w:val="0"/>
                <w:color w:val="auto"/>
                <w:lang w:eastAsia="en-US"/>
              </w:rPr>
              <w:t>Grupa i</w:t>
            </w:r>
            <w:r w:rsidR="00DF1F73">
              <w:rPr>
                <w:rFonts w:eastAsia="Aptos"/>
                <w:i w:val="0"/>
                <w:color w:val="auto"/>
                <w:lang w:eastAsia="en-US"/>
              </w:rPr>
              <w:t>nteresariusz</w:t>
            </w:r>
            <w:r>
              <w:rPr>
                <w:rFonts w:eastAsia="Aptos"/>
                <w:i w:val="0"/>
                <w:color w:val="auto"/>
                <w:lang w:eastAsia="en-US"/>
              </w:rPr>
              <w:t>y</w:t>
            </w:r>
            <w:r w:rsidR="00DF1F73">
              <w:rPr>
                <w:rFonts w:eastAsia="Aptos"/>
                <w:i w:val="0"/>
                <w:color w:val="auto"/>
                <w:lang w:eastAsia="en-US"/>
              </w:rPr>
              <w:t xml:space="preserve"> pn. „O</w:t>
            </w:r>
            <w:r w:rsidR="00DF1F73" w:rsidRPr="00DF1F73">
              <w:rPr>
                <w:rFonts w:eastAsia="Aptos"/>
                <w:i w:val="0"/>
                <w:color w:val="auto"/>
                <w:lang w:eastAsia="en-US"/>
              </w:rPr>
              <w:t>bywatele</w:t>
            </w:r>
            <w:r w:rsidR="00DF1F73">
              <w:rPr>
                <w:rFonts w:eastAsia="Aptos"/>
                <w:i w:val="0"/>
                <w:color w:val="auto"/>
                <w:lang w:eastAsia="en-US"/>
              </w:rPr>
              <w:t xml:space="preserve"> </w:t>
            </w:r>
            <w:r w:rsidR="00DF1F73" w:rsidRPr="00DF1F73">
              <w:rPr>
                <w:rFonts w:eastAsia="Aptos"/>
                <w:i w:val="0"/>
                <w:color w:val="auto"/>
                <w:lang w:eastAsia="en-US"/>
              </w:rPr>
              <w:t>w tym obywatele UE mieszkający w Polsce</w:t>
            </w:r>
            <w:r w:rsidR="00DF1F73">
              <w:rPr>
                <w:rFonts w:eastAsia="Aptos"/>
                <w:i w:val="0"/>
                <w:color w:val="auto"/>
                <w:lang w:eastAsia="en-US"/>
              </w:rPr>
              <w:t>”</w:t>
            </w:r>
            <w:r w:rsidR="00DF1F73" w:rsidRPr="00DF1F73">
              <w:rPr>
                <w:rFonts w:eastAsia="Aptos"/>
                <w:i w:val="0"/>
                <w:color w:val="auto"/>
                <w:lang w:eastAsia="en-US"/>
              </w:rPr>
              <w:t xml:space="preserve"> obejmuje całą populację</w:t>
            </w:r>
            <w:r>
              <w:rPr>
                <w:rFonts w:eastAsia="Aptos"/>
                <w:i w:val="0"/>
                <w:color w:val="auto"/>
                <w:lang w:eastAsia="en-US"/>
              </w:rPr>
              <w:t xml:space="preserve"> PL</w:t>
            </w:r>
            <w:r w:rsidR="00DF1F73" w:rsidRPr="00DF1F73">
              <w:rPr>
                <w:rFonts w:eastAsia="Aptos"/>
                <w:i w:val="0"/>
                <w:color w:val="auto"/>
                <w:lang w:eastAsia="en-US"/>
              </w:rPr>
              <w:t xml:space="preserve"> (wg danych GUS). Wydaje się, że niemowlęta i dzieci nie będą zainteresowane żadnym z produktów projektu, nawet produktem „Asystenci AI w e-usługach” </w:t>
            </w:r>
            <w:proofErr w:type="spellStart"/>
            <w:r w:rsidR="00DF1F73" w:rsidRPr="00DF1F73">
              <w:rPr>
                <w:rFonts w:eastAsia="Aptos"/>
                <w:i w:val="0"/>
                <w:color w:val="auto"/>
                <w:lang w:eastAsia="en-US"/>
              </w:rPr>
              <w:t>mObywatela</w:t>
            </w:r>
            <w:proofErr w:type="spellEnd"/>
            <w:r w:rsidR="00DF1F73" w:rsidRPr="00DF1F73">
              <w:rPr>
                <w:rFonts w:eastAsia="Aptos"/>
                <w:i w:val="0"/>
                <w:color w:val="auto"/>
                <w:lang w:eastAsia="en-US"/>
              </w:rPr>
              <w:t xml:space="preserve">. Nie widomo jak produkty projekty będą postrzegane przez osoby bierne zawodowo. Być może także osoby w wieku poprodukcyjnym nie będą wchodziły w interakcje z produktami projektu. Wydaje się, że </w:t>
            </w:r>
            <w:proofErr w:type="spellStart"/>
            <w:r w:rsidR="00DF1F73" w:rsidRPr="00DF1F73">
              <w:rPr>
                <w:rFonts w:eastAsia="Aptos"/>
                <w:i w:val="0"/>
                <w:color w:val="auto"/>
                <w:lang w:eastAsia="en-US"/>
              </w:rPr>
              <w:t>zamapowana</w:t>
            </w:r>
            <w:proofErr w:type="spellEnd"/>
            <w:r w:rsidR="00DF1F73" w:rsidRPr="00DF1F73">
              <w:rPr>
                <w:rFonts w:eastAsia="Aptos"/>
                <w:i w:val="0"/>
                <w:color w:val="auto"/>
                <w:lang w:eastAsia="en-US"/>
              </w:rPr>
              <w:t xml:space="preserve"> wielkość tej grupy</w:t>
            </w:r>
            <w:r w:rsidR="00B930F1">
              <w:rPr>
                <w:rFonts w:eastAsia="Aptos"/>
                <w:i w:val="0"/>
                <w:color w:val="auto"/>
                <w:lang w:eastAsia="en-US"/>
              </w:rPr>
              <w:t xml:space="preserve"> (</w:t>
            </w:r>
            <w:r w:rsidR="00B930F1" w:rsidRPr="00B930F1">
              <w:rPr>
                <w:rFonts w:eastAsia="Aptos"/>
                <w:i w:val="0"/>
                <w:color w:val="auto"/>
                <w:lang w:eastAsia="en-US"/>
              </w:rPr>
              <w:t>37 mln</w:t>
            </w:r>
            <w:r w:rsidR="00B930F1">
              <w:rPr>
                <w:rFonts w:eastAsia="Aptos"/>
                <w:i w:val="0"/>
                <w:color w:val="auto"/>
                <w:lang w:eastAsia="en-US"/>
              </w:rPr>
              <w:t>)</w:t>
            </w:r>
            <w:r w:rsidR="00DF1F73" w:rsidRPr="00DF1F73">
              <w:rPr>
                <w:rFonts w:eastAsia="Aptos"/>
                <w:i w:val="0"/>
                <w:color w:val="auto"/>
                <w:lang w:eastAsia="en-US"/>
              </w:rPr>
              <w:t xml:space="preserve"> jest przeszacowana.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CC30DB" w14:textId="5CDE7A0B" w:rsidR="00F84C23" w:rsidRPr="00F84C23" w:rsidRDefault="00DF1F73" w:rsidP="00C86F54">
            <w:pPr>
              <w:jc w:val="center"/>
              <w:rPr>
                <w:i w:val="0"/>
                <w:iCs/>
                <w:color w:val="auto"/>
              </w:rPr>
            </w:pPr>
            <w:r w:rsidRPr="00F84C23">
              <w:rPr>
                <w:i w:val="0"/>
                <w:iCs/>
                <w:color w:val="auto"/>
                <w:szCs w:val="22"/>
              </w:rPr>
              <w:t>Proszę o korektę opisu założeń</w:t>
            </w: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7B139A" w14:textId="77777777" w:rsidR="005D0DF6" w:rsidRPr="00F84C23" w:rsidRDefault="005D0DF6" w:rsidP="0709E60A">
            <w:pPr>
              <w:jc w:val="left"/>
              <w:rPr>
                <w:rFonts w:eastAsia="Open Sans"/>
                <w:i w:val="0"/>
                <w:color w:val="auto"/>
                <w:szCs w:val="22"/>
              </w:rPr>
            </w:pPr>
          </w:p>
        </w:tc>
      </w:tr>
      <w:tr w:rsidR="00F84C23" w:rsidRPr="00F84C23" w14:paraId="28E95E38" w14:textId="77777777" w:rsidTr="00F84C23">
        <w:trPr>
          <w:trHeight w:val="54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0B09E6" w14:textId="77777777" w:rsidR="00C86F54" w:rsidRPr="00F84C23" w:rsidRDefault="00C86F54" w:rsidP="003E01E4">
            <w:pPr>
              <w:pStyle w:val="Akapitzlist"/>
              <w:numPr>
                <w:ilvl w:val="0"/>
                <w:numId w:val="7"/>
              </w:numPr>
              <w:rPr>
                <w:b/>
              </w:rPr>
            </w:pP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87683C" w14:textId="19DB9636" w:rsidR="00C86F54" w:rsidRPr="00F84C23" w:rsidRDefault="00C86F54" w:rsidP="00C86F54">
            <w:pPr>
              <w:ind w:right="61"/>
              <w:jc w:val="center"/>
              <w:rPr>
                <w:b/>
                <w:i w:val="0"/>
                <w:color w:val="auto"/>
              </w:rPr>
            </w:pPr>
            <w:r w:rsidRPr="00F84C23">
              <w:rPr>
                <w:b/>
                <w:i w:val="0"/>
                <w:color w:val="auto"/>
              </w:rPr>
              <w:t>RA IT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B6C207" w14:textId="730026D3" w:rsidR="00C86F54" w:rsidRPr="00F84C23" w:rsidRDefault="00DF1F73" w:rsidP="00C86F54">
            <w:pPr>
              <w:spacing w:line="240" w:lineRule="auto"/>
              <w:jc w:val="center"/>
              <w:rPr>
                <w:i w:val="0"/>
                <w:color w:val="auto"/>
                <w:szCs w:val="22"/>
              </w:rPr>
            </w:pPr>
            <w:r w:rsidRPr="00DF1F73">
              <w:rPr>
                <w:i w:val="0"/>
                <w:color w:val="auto"/>
                <w:szCs w:val="22"/>
              </w:rPr>
              <w:t>2.1. Cele i korzyści wynikające z projektu</w:t>
            </w:r>
          </w:p>
        </w:tc>
        <w:tc>
          <w:tcPr>
            <w:tcW w:w="7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3E6687" w14:textId="54B80CDC" w:rsidR="00B653AA" w:rsidRPr="00F84C23" w:rsidRDefault="00DF1F73" w:rsidP="00B653AA">
            <w:pPr>
              <w:spacing w:line="240" w:lineRule="auto"/>
              <w:jc w:val="left"/>
              <w:rPr>
                <w:i w:val="0"/>
                <w:color w:val="auto"/>
                <w:szCs w:val="22"/>
              </w:rPr>
            </w:pPr>
            <w:r w:rsidRPr="00DF1F73">
              <w:rPr>
                <w:i w:val="0"/>
                <w:color w:val="auto"/>
                <w:szCs w:val="22"/>
              </w:rPr>
              <w:t>Uwaga formalna: Cel 2 (i kolejne) nie kontynuuje numeracji KPI.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F016AA" w14:textId="246E3E45" w:rsidR="00C86F54" w:rsidRPr="00F84C23" w:rsidRDefault="00C86F54" w:rsidP="00C86F54">
            <w:pPr>
              <w:jc w:val="center"/>
              <w:rPr>
                <w:i w:val="0"/>
                <w:iCs/>
                <w:color w:val="auto"/>
                <w:szCs w:val="22"/>
              </w:rPr>
            </w:pPr>
            <w:r w:rsidRPr="00F84C23">
              <w:rPr>
                <w:i w:val="0"/>
                <w:iCs/>
                <w:color w:val="auto"/>
              </w:rPr>
              <w:t>Proszę o korektę opisu założeń</w:t>
            </w: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A27EDB" w14:textId="360F65B4" w:rsidR="00C86F54" w:rsidRPr="00F84C23" w:rsidRDefault="00C86F54" w:rsidP="0709E60A">
            <w:pPr>
              <w:jc w:val="left"/>
              <w:rPr>
                <w:rFonts w:eastAsia="Open Sans"/>
                <w:i w:val="0"/>
                <w:color w:val="auto"/>
                <w:szCs w:val="22"/>
              </w:rPr>
            </w:pPr>
          </w:p>
        </w:tc>
      </w:tr>
      <w:tr w:rsidR="00F84C23" w:rsidRPr="00F84C23" w14:paraId="53131F0B" w14:textId="77777777" w:rsidTr="00F84C23">
        <w:trPr>
          <w:trHeight w:val="54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853BA4" w14:textId="77777777" w:rsidR="00B653AA" w:rsidRPr="00F84C23" w:rsidRDefault="00B653AA" w:rsidP="003E01E4">
            <w:pPr>
              <w:pStyle w:val="Akapitzlist"/>
              <w:numPr>
                <w:ilvl w:val="0"/>
                <w:numId w:val="7"/>
              </w:numPr>
              <w:rPr>
                <w:b/>
              </w:rPr>
            </w:pP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4DBB9A" w14:textId="45CA8E80" w:rsidR="00F84C23" w:rsidRPr="00F84C23" w:rsidRDefault="00F84C23" w:rsidP="00F84C23">
            <w:pPr>
              <w:ind w:right="61"/>
              <w:jc w:val="center"/>
              <w:rPr>
                <w:b/>
                <w:i w:val="0"/>
                <w:color w:val="auto"/>
              </w:rPr>
            </w:pPr>
            <w:r w:rsidRPr="00F84C23">
              <w:rPr>
                <w:b/>
                <w:i w:val="0"/>
                <w:color w:val="auto"/>
              </w:rPr>
              <w:t>RA IT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22BF30" w14:textId="5BF6E5FB" w:rsidR="00B653AA" w:rsidRPr="00F84C23" w:rsidRDefault="00B653AA" w:rsidP="00C86F54">
            <w:pPr>
              <w:spacing w:line="240" w:lineRule="auto"/>
              <w:jc w:val="center"/>
              <w:rPr>
                <w:i w:val="0"/>
                <w:color w:val="auto"/>
                <w:szCs w:val="22"/>
              </w:rPr>
            </w:pPr>
            <w:r w:rsidRPr="00F84C23">
              <w:rPr>
                <w:i w:val="0"/>
                <w:color w:val="auto"/>
                <w:szCs w:val="22"/>
              </w:rPr>
              <w:t>2.4. Produkty końcowe projektu</w:t>
            </w:r>
          </w:p>
        </w:tc>
        <w:tc>
          <w:tcPr>
            <w:tcW w:w="7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911708" w14:textId="77777777" w:rsidR="00490335" w:rsidRDefault="00DF1F73" w:rsidP="00A87EBB">
            <w:pPr>
              <w:spacing w:line="240" w:lineRule="auto"/>
              <w:jc w:val="left"/>
              <w:rPr>
                <w:i w:val="0"/>
                <w:szCs w:val="22"/>
              </w:rPr>
            </w:pPr>
            <w:r>
              <w:rPr>
                <w:i w:val="0"/>
                <w:szCs w:val="22"/>
              </w:rPr>
              <w:t xml:space="preserve">RA IT prosiła o </w:t>
            </w:r>
            <w:r w:rsidRPr="00C86F54">
              <w:rPr>
                <w:i w:val="0"/>
                <w:szCs w:val="22"/>
              </w:rPr>
              <w:t>doprecyzowa</w:t>
            </w:r>
            <w:r>
              <w:rPr>
                <w:i w:val="0"/>
                <w:szCs w:val="22"/>
              </w:rPr>
              <w:t>nie</w:t>
            </w:r>
            <w:r w:rsidRPr="00C86F54">
              <w:rPr>
                <w:i w:val="0"/>
                <w:szCs w:val="22"/>
              </w:rPr>
              <w:t xml:space="preserve"> czym jest "Asystent AI dla urzędników". Jeśli modułem AI Hub, należ</w:t>
            </w:r>
            <w:r>
              <w:rPr>
                <w:i w:val="0"/>
                <w:szCs w:val="22"/>
              </w:rPr>
              <w:t>ało</w:t>
            </w:r>
            <w:r w:rsidRPr="00C86F54">
              <w:rPr>
                <w:i w:val="0"/>
                <w:szCs w:val="22"/>
              </w:rPr>
              <w:t xml:space="preserve"> usunąć </w:t>
            </w:r>
            <w:r>
              <w:rPr>
                <w:i w:val="0"/>
                <w:szCs w:val="22"/>
              </w:rPr>
              <w:t xml:space="preserve">go </w:t>
            </w:r>
            <w:r w:rsidRPr="00C86F54">
              <w:rPr>
                <w:i w:val="0"/>
                <w:szCs w:val="22"/>
              </w:rPr>
              <w:t>z listy produktów i wykazać w pkt 7.2 oraz opis</w:t>
            </w:r>
            <w:r>
              <w:rPr>
                <w:i w:val="0"/>
                <w:szCs w:val="22"/>
              </w:rPr>
              <w:t>em</w:t>
            </w:r>
            <w:r w:rsidRPr="00C86F54">
              <w:rPr>
                <w:i w:val="0"/>
                <w:szCs w:val="22"/>
              </w:rPr>
              <w:t xml:space="preserve"> systemu AI HUB. Jeśli odrębnym od AI H</w:t>
            </w:r>
            <w:r>
              <w:rPr>
                <w:i w:val="0"/>
                <w:szCs w:val="22"/>
              </w:rPr>
              <w:t>U</w:t>
            </w:r>
            <w:r w:rsidRPr="00C86F54">
              <w:rPr>
                <w:i w:val="0"/>
                <w:szCs w:val="22"/>
              </w:rPr>
              <w:t>B kompo</w:t>
            </w:r>
            <w:r>
              <w:rPr>
                <w:i w:val="0"/>
                <w:szCs w:val="22"/>
              </w:rPr>
              <w:t>nen</w:t>
            </w:r>
            <w:r w:rsidRPr="00C86F54">
              <w:rPr>
                <w:i w:val="0"/>
                <w:szCs w:val="22"/>
              </w:rPr>
              <w:t>tem/systemem, powinien być widoczny na widoku kooperacji</w:t>
            </w:r>
            <w:r>
              <w:rPr>
                <w:i w:val="0"/>
                <w:szCs w:val="22"/>
              </w:rPr>
              <w:t xml:space="preserve">. </w:t>
            </w:r>
            <w:r w:rsidRPr="00DF1F73">
              <w:rPr>
                <w:i w:val="0"/>
                <w:szCs w:val="22"/>
              </w:rPr>
              <w:t>Odpowiedź brzmi</w:t>
            </w:r>
            <w:r>
              <w:rPr>
                <w:i w:val="0"/>
                <w:szCs w:val="22"/>
              </w:rPr>
              <w:t>ała</w:t>
            </w:r>
            <w:r w:rsidRPr="00DF1F73">
              <w:rPr>
                <w:i w:val="0"/>
                <w:szCs w:val="22"/>
              </w:rPr>
              <w:t xml:space="preserve">: „Asystent AI dla urzędników jest produktem projektu”. </w:t>
            </w:r>
          </w:p>
          <w:p w14:paraId="340D6FC7" w14:textId="5E134522" w:rsidR="00B653AA" w:rsidRPr="00F84C23" w:rsidRDefault="00DF1F73" w:rsidP="00A87EBB">
            <w:pPr>
              <w:spacing w:line="240" w:lineRule="auto"/>
              <w:jc w:val="left"/>
              <w:rPr>
                <w:i w:val="0"/>
                <w:color w:val="auto"/>
                <w:szCs w:val="22"/>
              </w:rPr>
            </w:pPr>
            <w:r w:rsidRPr="00DF1F73">
              <w:rPr>
                <w:i w:val="0"/>
                <w:szCs w:val="22"/>
              </w:rPr>
              <w:t>Nie wyjaśniono, czy jest odrębnym systemem, czy modułem AI HUB,</w:t>
            </w:r>
            <w:r w:rsidR="00490335">
              <w:rPr>
                <w:i w:val="0"/>
                <w:szCs w:val="22"/>
              </w:rPr>
              <w:t xml:space="preserve"> oraz</w:t>
            </w:r>
            <w:r w:rsidRPr="00DF1F73">
              <w:rPr>
                <w:i w:val="0"/>
                <w:szCs w:val="22"/>
              </w:rPr>
              <w:t xml:space="preserve"> jak jest powiązany architektonicznie z platformą. Wydaje się, że wątpliwość pozostaje nierozwiązana.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85E8E2" w14:textId="47D420FF" w:rsidR="00B653AA" w:rsidRPr="00F84C23" w:rsidRDefault="00A87EBB" w:rsidP="00C86F54">
            <w:pPr>
              <w:jc w:val="center"/>
              <w:rPr>
                <w:i w:val="0"/>
                <w:iCs/>
                <w:color w:val="auto"/>
              </w:rPr>
            </w:pPr>
            <w:r w:rsidRPr="00F84C23">
              <w:rPr>
                <w:i w:val="0"/>
                <w:iCs/>
                <w:color w:val="auto"/>
              </w:rPr>
              <w:t>Proszę o korektę opisu założeń</w:t>
            </w: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43D36E" w14:textId="77777777" w:rsidR="00B653AA" w:rsidRPr="00F84C23" w:rsidRDefault="00B653AA" w:rsidP="00C86F54">
            <w:pPr>
              <w:jc w:val="left"/>
              <w:rPr>
                <w:i w:val="0"/>
                <w:color w:val="auto"/>
              </w:rPr>
            </w:pPr>
          </w:p>
        </w:tc>
      </w:tr>
      <w:tr w:rsidR="00F84C23" w:rsidRPr="00F84C23" w14:paraId="054B0BCE" w14:textId="77777777" w:rsidTr="00F84C23">
        <w:trPr>
          <w:trHeight w:val="54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AE00D4" w14:textId="77777777" w:rsidR="00E830DE" w:rsidRPr="00F84C23" w:rsidRDefault="00E830DE" w:rsidP="003E01E4">
            <w:pPr>
              <w:pStyle w:val="Akapitzlist"/>
              <w:numPr>
                <w:ilvl w:val="0"/>
                <w:numId w:val="7"/>
              </w:numPr>
              <w:rPr>
                <w:b/>
              </w:rPr>
            </w:pP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628DFE" w14:textId="07304B52" w:rsidR="00E830DE" w:rsidRPr="00F84C23" w:rsidRDefault="00E830DE" w:rsidP="00E830DE">
            <w:pPr>
              <w:ind w:right="61"/>
              <w:jc w:val="center"/>
              <w:rPr>
                <w:b/>
                <w:i w:val="0"/>
                <w:color w:val="auto"/>
              </w:rPr>
            </w:pPr>
            <w:r w:rsidRPr="00F84C23">
              <w:rPr>
                <w:b/>
                <w:i w:val="0"/>
                <w:color w:val="auto"/>
              </w:rPr>
              <w:t>RA IT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EE4654" w14:textId="36507465" w:rsidR="00E830DE" w:rsidRPr="00F84C23" w:rsidRDefault="00161492" w:rsidP="00E830DE">
            <w:pPr>
              <w:spacing w:line="240" w:lineRule="auto"/>
              <w:jc w:val="center"/>
              <w:rPr>
                <w:i w:val="0"/>
                <w:color w:val="auto"/>
                <w:szCs w:val="22"/>
              </w:rPr>
            </w:pPr>
            <w:r w:rsidRPr="00F84C23">
              <w:rPr>
                <w:i w:val="0"/>
                <w:color w:val="auto"/>
                <w:szCs w:val="22"/>
              </w:rPr>
              <w:t>2.4. Produkty końcowe projektu</w:t>
            </w:r>
          </w:p>
        </w:tc>
        <w:tc>
          <w:tcPr>
            <w:tcW w:w="7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0CE46C" w14:textId="53D61EDC" w:rsidR="005D0DF6" w:rsidRPr="00F84C23" w:rsidRDefault="002B7437" w:rsidP="00F84C23">
            <w:pPr>
              <w:spacing w:line="240" w:lineRule="auto"/>
              <w:jc w:val="left"/>
              <w:rPr>
                <w:i w:val="0"/>
                <w:color w:val="auto"/>
                <w:szCs w:val="22"/>
              </w:rPr>
            </w:pPr>
            <w:r w:rsidRPr="002B7437">
              <w:rPr>
                <w:i w:val="0"/>
                <w:color w:val="auto"/>
                <w:szCs w:val="22"/>
              </w:rPr>
              <w:t xml:space="preserve">RA </w:t>
            </w:r>
            <w:r>
              <w:rPr>
                <w:i w:val="0"/>
                <w:color w:val="auto"/>
                <w:szCs w:val="22"/>
              </w:rPr>
              <w:t xml:space="preserve">IT </w:t>
            </w:r>
            <w:r w:rsidRPr="002B7437">
              <w:rPr>
                <w:i w:val="0"/>
                <w:color w:val="auto"/>
                <w:szCs w:val="22"/>
              </w:rPr>
              <w:t xml:space="preserve">zwracała uwagę, że opis produktów końcowych projektu wymaga uzupełnienia o operacyjny model utrzymania, bezpieczeństwa oraz zarządzania cyklem życia modeli. Udzielona odpowiedź sprowadza się do stwierdzenia „opisano w Studium Wykonalności”. Formalnie odpowiedziano na uwagę, ale nie poprawiono dokumentu OZPI. Dokument SW jest RA </w:t>
            </w:r>
            <w:r>
              <w:rPr>
                <w:i w:val="0"/>
                <w:color w:val="auto"/>
                <w:szCs w:val="22"/>
              </w:rPr>
              <w:t xml:space="preserve">IT </w:t>
            </w:r>
            <w:r w:rsidRPr="002B7437">
              <w:rPr>
                <w:i w:val="0"/>
                <w:color w:val="auto"/>
                <w:szCs w:val="22"/>
              </w:rPr>
              <w:t>nie znany.</w:t>
            </w:r>
            <w:r>
              <w:rPr>
                <w:i w:val="0"/>
                <w:color w:val="auto"/>
                <w:szCs w:val="22"/>
              </w:rPr>
              <w:t xml:space="preserve"> Na następnych etapach oceny sugeruje się </w:t>
            </w:r>
            <w:r w:rsidRPr="00F84C23">
              <w:rPr>
                <w:i w:val="0"/>
                <w:iCs/>
                <w:color w:val="auto"/>
                <w:szCs w:val="22"/>
              </w:rPr>
              <w:t>dostarczenie wyciągu z</w:t>
            </w:r>
            <w:r>
              <w:rPr>
                <w:i w:val="0"/>
                <w:iCs/>
                <w:color w:val="auto"/>
                <w:szCs w:val="22"/>
              </w:rPr>
              <w:t>e</w:t>
            </w:r>
            <w:r w:rsidRPr="00F84C23">
              <w:rPr>
                <w:i w:val="0"/>
                <w:iCs/>
                <w:color w:val="auto"/>
                <w:szCs w:val="22"/>
              </w:rPr>
              <w:t xml:space="preserve"> </w:t>
            </w:r>
            <w:r>
              <w:rPr>
                <w:i w:val="0"/>
                <w:iCs/>
                <w:color w:val="auto"/>
                <w:szCs w:val="22"/>
              </w:rPr>
              <w:t>SW.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A3F042" w14:textId="586ABC41" w:rsidR="005D0DF6" w:rsidRPr="00F84C23" w:rsidRDefault="00DC357B" w:rsidP="002B7437">
            <w:pPr>
              <w:jc w:val="center"/>
              <w:rPr>
                <w:i w:val="0"/>
                <w:iCs/>
                <w:color w:val="auto"/>
                <w:szCs w:val="22"/>
              </w:rPr>
            </w:pPr>
            <w:r w:rsidRPr="00F84C23">
              <w:rPr>
                <w:i w:val="0"/>
                <w:iCs/>
                <w:color w:val="auto"/>
                <w:szCs w:val="22"/>
              </w:rPr>
              <w:t xml:space="preserve">Proszę o </w:t>
            </w:r>
            <w:r w:rsidR="002B7437">
              <w:rPr>
                <w:i w:val="0"/>
                <w:iCs/>
                <w:color w:val="auto"/>
                <w:szCs w:val="22"/>
              </w:rPr>
              <w:t>uzupełnienie</w:t>
            </w:r>
            <w:r w:rsidR="005D0DF6" w:rsidRPr="00F84C23">
              <w:rPr>
                <w:i w:val="0"/>
                <w:iCs/>
                <w:color w:val="auto"/>
                <w:szCs w:val="22"/>
              </w:rPr>
              <w:t xml:space="preserve"> poprzez dostarczenie wyciągu ze Studium Wykonalności</w:t>
            </w: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44D277" w14:textId="2D5CB87A" w:rsidR="00E830DE" w:rsidRPr="00F84C23" w:rsidRDefault="00E830DE" w:rsidP="0709E60A">
            <w:pPr>
              <w:jc w:val="left"/>
              <w:rPr>
                <w:i w:val="0"/>
                <w:color w:val="auto"/>
              </w:rPr>
            </w:pPr>
          </w:p>
        </w:tc>
      </w:tr>
      <w:tr w:rsidR="00F84C23" w:rsidRPr="00F84C23" w14:paraId="11915916" w14:textId="77777777" w:rsidTr="00F84C23">
        <w:trPr>
          <w:trHeight w:val="503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92E86B" w14:textId="77777777" w:rsidR="00D00C9D" w:rsidRPr="00F84C23" w:rsidRDefault="00D00C9D" w:rsidP="003E01E4">
            <w:pPr>
              <w:pStyle w:val="Akapitzlist"/>
              <w:numPr>
                <w:ilvl w:val="0"/>
                <w:numId w:val="7"/>
              </w:numPr>
              <w:rPr>
                <w:b/>
              </w:rPr>
            </w:pP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EB270A" w14:textId="0A2DB4C6" w:rsidR="00D00C9D" w:rsidRPr="00F84C23" w:rsidRDefault="00DC357B" w:rsidP="008F009B">
            <w:pPr>
              <w:ind w:right="61"/>
              <w:jc w:val="center"/>
              <w:rPr>
                <w:b/>
                <w:i w:val="0"/>
                <w:color w:val="auto"/>
              </w:rPr>
            </w:pPr>
            <w:r w:rsidRPr="00F84C23">
              <w:rPr>
                <w:b/>
                <w:i w:val="0"/>
                <w:color w:val="auto"/>
              </w:rPr>
              <w:t>RA IT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458021" w14:textId="59E7E4DD" w:rsidR="00D00C9D" w:rsidRPr="00F84C23" w:rsidRDefault="00161492" w:rsidP="008F009B">
            <w:pPr>
              <w:jc w:val="center"/>
              <w:rPr>
                <w:i w:val="0"/>
                <w:color w:val="auto"/>
              </w:rPr>
            </w:pPr>
            <w:r w:rsidRPr="00F84C23">
              <w:rPr>
                <w:i w:val="0"/>
                <w:color w:val="auto"/>
              </w:rPr>
              <w:t>4.2. Wykaz poszczególnych pozycji kosztowych</w:t>
            </w:r>
          </w:p>
        </w:tc>
        <w:tc>
          <w:tcPr>
            <w:tcW w:w="7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512F21" w14:textId="160A26CC" w:rsidR="00F84C23" w:rsidRPr="00F84C23" w:rsidRDefault="009C38B9" w:rsidP="009C38B9">
            <w:pPr>
              <w:jc w:val="left"/>
              <w:rPr>
                <w:i w:val="0"/>
                <w:color w:val="auto"/>
              </w:rPr>
            </w:pPr>
            <w:r w:rsidRPr="002B7437">
              <w:rPr>
                <w:i w:val="0"/>
                <w:color w:val="auto"/>
                <w:szCs w:val="22"/>
              </w:rPr>
              <w:t xml:space="preserve">RA </w:t>
            </w:r>
            <w:r>
              <w:rPr>
                <w:i w:val="0"/>
                <w:color w:val="auto"/>
                <w:szCs w:val="22"/>
              </w:rPr>
              <w:t xml:space="preserve">IT </w:t>
            </w:r>
            <w:r w:rsidRPr="002B7437">
              <w:rPr>
                <w:i w:val="0"/>
                <w:color w:val="auto"/>
                <w:szCs w:val="22"/>
              </w:rPr>
              <w:t>zwracała uwagę, że</w:t>
            </w:r>
            <w:r>
              <w:rPr>
                <w:i w:val="0"/>
                <w:color w:val="auto"/>
                <w:szCs w:val="22"/>
              </w:rPr>
              <w:t xml:space="preserve"> k</w:t>
            </w:r>
            <w:r w:rsidRPr="009C38B9">
              <w:rPr>
                <w:i w:val="0"/>
                <w:color w:val="auto"/>
                <w:szCs w:val="22"/>
              </w:rPr>
              <w:t>oszty zarządzania i wsparcia projektu przekraczające 26 mln zł wymagają szczegółowego uzasadnienia. W odpowiedzi wskaz</w:t>
            </w:r>
            <w:r w:rsidR="005C0E6A">
              <w:rPr>
                <w:i w:val="0"/>
                <w:color w:val="auto"/>
                <w:szCs w:val="22"/>
              </w:rPr>
              <w:t>a</w:t>
            </w:r>
            <w:r w:rsidRPr="009C38B9">
              <w:rPr>
                <w:i w:val="0"/>
                <w:color w:val="auto"/>
                <w:szCs w:val="22"/>
              </w:rPr>
              <w:t xml:space="preserve">no, że koszty obejmują lidera i 8 partnerów, a szczegóły znajdują się w Studium Wykonalności (nie przedstawionym do oceny). Nie przedstawiono: liczby etatów, struktury zatrudnienia, podziału kosztów. Dodatkowo odwołano się do tabel wynagrodzeń dla członków korpusu służby cywilnej, przy czym wyraźnie wskazuje się </w:t>
            </w:r>
            <w:r w:rsidR="005C0E6A">
              <w:rPr>
                <w:i w:val="0"/>
                <w:color w:val="auto"/>
                <w:szCs w:val="22"/>
              </w:rPr>
              <w:t xml:space="preserve">w projekcie </w:t>
            </w:r>
            <w:r w:rsidRPr="009C38B9">
              <w:rPr>
                <w:i w:val="0"/>
                <w:color w:val="auto"/>
                <w:szCs w:val="22"/>
              </w:rPr>
              <w:t xml:space="preserve">na </w:t>
            </w:r>
            <w:r w:rsidR="00490335">
              <w:rPr>
                <w:i w:val="0"/>
                <w:color w:val="auto"/>
                <w:szCs w:val="22"/>
              </w:rPr>
              <w:t>główną</w:t>
            </w:r>
            <w:r w:rsidRPr="009C38B9">
              <w:rPr>
                <w:i w:val="0"/>
                <w:color w:val="auto"/>
                <w:szCs w:val="22"/>
              </w:rPr>
              <w:t xml:space="preserve"> rolę instytucji badawczych oraz środowisk naukowych, a nie urzęd</w:t>
            </w:r>
            <w:r w:rsidR="005C0E6A">
              <w:rPr>
                <w:i w:val="0"/>
                <w:color w:val="auto"/>
                <w:szCs w:val="22"/>
              </w:rPr>
              <w:t>ów</w:t>
            </w:r>
            <w:r w:rsidRPr="009C38B9">
              <w:rPr>
                <w:i w:val="0"/>
                <w:color w:val="auto"/>
                <w:szCs w:val="22"/>
              </w:rPr>
              <w:t>. Udzielona odpowiedź trochę wyjaśnia zgłoszoną uwagę, ale nie usuwa problemu.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89E738" w14:textId="4333C367" w:rsidR="00D00C9D" w:rsidRPr="00F84C23" w:rsidRDefault="009C38B9" w:rsidP="008F009B">
            <w:pPr>
              <w:jc w:val="center"/>
              <w:rPr>
                <w:i w:val="0"/>
                <w:iCs/>
                <w:color w:val="auto"/>
              </w:rPr>
            </w:pPr>
            <w:r w:rsidRPr="00F84C23">
              <w:rPr>
                <w:i w:val="0"/>
                <w:iCs/>
                <w:color w:val="auto"/>
                <w:szCs w:val="22"/>
              </w:rPr>
              <w:t xml:space="preserve">Proszę o </w:t>
            </w:r>
            <w:r>
              <w:rPr>
                <w:i w:val="0"/>
                <w:iCs/>
                <w:color w:val="auto"/>
                <w:szCs w:val="22"/>
              </w:rPr>
              <w:t>uzupełnienie</w:t>
            </w:r>
            <w:r w:rsidRPr="00F84C23">
              <w:rPr>
                <w:i w:val="0"/>
                <w:iCs/>
                <w:color w:val="auto"/>
                <w:szCs w:val="22"/>
              </w:rPr>
              <w:t xml:space="preserve"> poprzez dostarczenie wyciągu ze Studium Wykonalności</w:t>
            </w: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782E35" w14:textId="2944B46F" w:rsidR="00D00C9D" w:rsidRPr="00F84C23" w:rsidRDefault="00D00C9D" w:rsidP="0FF7001F">
            <w:pPr>
              <w:pStyle w:val="Akapitzlist"/>
              <w:numPr>
                <w:ilvl w:val="0"/>
                <w:numId w:val="5"/>
              </w:numPr>
              <w:spacing w:after="0"/>
              <w:ind w:left="284" w:hanging="284"/>
              <w:rPr>
                <w:rFonts w:ascii="Calibri" w:eastAsia="Calibri" w:hAnsi="Calibri" w:cs="Calibri"/>
                <w:szCs w:val="24"/>
                <w:lang w:eastAsia="pl-PL"/>
              </w:rPr>
            </w:pPr>
          </w:p>
        </w:tc>
      </w:tr>
    </w:tbl>
    <w:p w14:paraId="63630B4E" w14:textId="77777777" w:rsidR="004550C1" w:rsidRPr="00F84C23" w:rsidRDefault="0036681E">
      <w:pPr>
        <w:jc w:val="left"/>
        <w:rPr>
          <w:color w:val="auto"/>
        </w:rPr>
      </w:pPr>
      <w:r w:rsidRPr="00F84C23">
        <w:rPr>
          <w:i w:val="0"/>
          <w:color w:val="auto"/>
        </w:rPr>
        <w:t xml:space="preserve"> </w:t>
      </w:r>
    </w:p>
    <w:sectPr w:rsidR="004550C1" w:rsidRPr="00F84C23">
      <w:pgSz w:w="16838" w:h="11906" w:orient="landscape"/>
      <w:pgMar w:top="1440" w:right="1415" w:bottom="14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auto"/>
    <w:pitch w:val="variable"/>
    <w:sig w:usb0="E00002FF" w:usb1="4000201B" w:usb2="00000028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BE633F"/>
    <w:multiLevelType w:val="hybridMultilevel"/>
    <w:tmpl w:val="88F4816E"/>
    <w:lvl w:ilvl="0" w:tplc="B5F05BE6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60175D9"/>
    <w:multiLevelType w:val="multilevel"/>
    <w:tmpl w:val="9ACC0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49C4988"/>
    <w:multiLevelType w:val="hybridMultilevel"/>
    <w:tmpl w:val="6B0C07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1F09A3"/>
    <w:multiLevelType w:val="hybridMultilevel"/>
    <w:tmpl w:val="8D963EEE"/>
    <w:lvl w:ilvl="0" w:tplc="7FC088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1C3C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8AA6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D823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8E21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66DA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80C1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98E8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7C90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97B853"/>
    <w:multiLevelType w:val="hybridMultilevel"/>
    <w:tmpl w:val="CF8E0D68"/>
    <w:lvl w:ilvl="0" w:tplc="AF280E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B682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5A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2C9F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EC10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472A4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200D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329C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7A61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776DA"/>
    <w:multiLevelType w:val="hybridMultilevel"/>
    <w:tmpl w:val="F54A9FE4"/>
    <w:lvl w:ilvl="0" w:tplc="69FA37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C083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1C9C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BAE9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C605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D853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3C52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B075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CEDF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A9282A"/>
    <w:multiLevelType w:val="hybridMultilevel"/>
    <w:tmpl w:val="34365B6A"/>
    <w:lvl w:ilvl="0" w:tplc="74EAA3A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CEC9C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0893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A6DC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6465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AA52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9002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6084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F04C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414C33"/>
    <w:multiLevelType w:val="multilevel"/>
    <w:tmpl w:val="FD0A3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7A65E78"/>
    <w:multiLevelType w:val="hybridMultilevel"/>
    <w:tmpl w:val="ECC4CF7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AD222DF"/>
    <w:multiLevelType w:val="multilevel"/>
    <w:tmpl w:val="10D41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74841624">
    <w:abstractNumId w:val="2"/>
  </w:num>
  <w:num w:numId="2" w16cid:durableId="1468814436">
    <w:abstractNumId w:val="1"/>
  </w:num>
  <w:num w:numId="3" w16cid:durableId="1632591299">
    <w:abstractNumId w:val="4"/>
  </w:num>
  <w:num w:numId="4" w16cid:durableId="823932837">
    <w:abstractNumId w:val="3"/>
  </w:num>
  <w:num w:numId="5" w16cid:durableId="12925134">
    <w:abstractNumId w:val="6"/>
  </w:num>
  <w:num w:numId="6" w16cid:durableId="377970864">
    <w:abstractNumId w:val="5"/>
  </w:num>
  <w:num w:numId="7" w16cid:durableId="1115367743">
    <w:abstractNumId w:val="0"/>
  </w:num>
  <w:num w:numId="8" w16cid:durableId="133303793">
    <w:abstractNumId w:val="7"/>
  </w:num>
  <w:num w:numId="9" w16cid:durableId="1676179233">
    <w:abstractNumId w:val="9"/>
  </w:num>
  <w:num w:numId="10" w16cid:durableId="83383685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0C1"/>
    <w:rsid w:val="00010601"/>
    <w:rsid w:val="00015103"/>
    <w:rsid w:val="00021D29"/>
    <w:rsid w:val="000231B9"/>
    <w:rsid w:val="00036172"/>
    <w:rsid w:val="00045B5E"/>
    <w:rsid w:val="00045F1B"/>
    <w:rsid w:val="00050E60"/>
    <w:rsid w:val="00073265"/>
    <w:rsid w:val="000959CA"/>
    <w:rsid w:val="000A402A"/>
    <w:rsid w:val="000B42E7"/>
    <w:rsid w:val="000C7D0B"/>
    <w:rsid w:val="000E485D"/>
    <w:rsid w:val="000E5711"/>
    <w:rsid w:val="000E77C2"/>
    <w:rsid w:val="00116987"/>
    <w:rsid w:val="00121CF0"/>
    <w:rsid w:val="001240BA"/>
    <w:rsid w:val="00132B3C"/>
    <w:rsid w:val="00134874"/>
    <w:rsid w:val="001436AD"/>
    <w:rsid w:val="00145B22"/>
    <w:rsid w:val="00161492"/>
    <w:rsid w:val="001621E9"/>
    <w:rsid w:val="00170634"/>
    <w:rsid w:val="00171CA9"/>
    <w:rsid w:val="001812BD"/>
    <w:rsid w:val="0018609D"/>
    <w:rsid w:val="0019290E"/>
    <w:rsid w:val="001A4BCE"/>
    <w:rsid w:val="001A7ED3"/>
    <w:rsid w:val="001B5ADF"/>
    <w:rsid w:val="001C08ED"/>
    <w:rsid w:val="001C2ACC"/>
    <w:rsid w:val="001C4ED8"/>
    <w:rsid w:val="001E52F6"/>
    <w:rsid w:val="001E6352"/>
    <w:rsid w:val="001F03A2"/>
    <w:rsid w:val="001F6717"/>
    <w:rsid w:val="001F6E43"/>
    <w:rsid w:val="002317F6"/>
    <w:rsid w:val="00240E12"/>
    <w:rsid w:val="002462D7"/>
    <w:rsid w:val="00252F20"/>
    <w:rsid w:val="00257EFD"/>
    <w:rsid w:val="0026320C"/>
    <w:rsid w:val="00263DEE"/>
    <w:rsid w:val="00265EAC"/>
    <w:rsid w:val="0027145E"/>
    <w:rsid w:val="002724FC"/>
    <w:rsid w:val="002808F5"/>
    <w:rsid w:val="00290169"/>
    <w:rsid w:val="00292CE8"/>
    <w:rsid w:val="002A0F91"/>
    <w:rsid w:val="002A165C"/>
    <w:rsid w:val="002A29B8"/>
    <w:rsid w:val="002A59A0"/>
    <w:rsid w:val="002A75E3"/>
    <w:rsid w:val="002B7437"/>
    <w:rsid w:val="002C0830"/>
    <w:rsid w:val="002C31EC"/>
    <w:rsid w:val="002C5D48"/>
    <w:rsid w:val="002E3EDD"/>
    <w:rsid w:val="003057FC"/>
    <w:rsid w:val="003138FA"/>
    <w:rsid w:val="00315AE7"/>
    <w:rsid w:val="00316B49"/>
    <w:rsid w:val="00321DDB"/>
    <w:rsid w:val="00331170"/>
    <w:rsid w:val="00331CB6"/>
    <w:rsid w:val="00336C0D"/>
    <w:rsid w:val="00340A35"/>
    <w:rsid w:val="003475BC"/>
    <w:rsid w:val="0036113B"/>
    <w:rsid w:val="0036681E"/>
    <w:rsid w:val="003668BB"/>
    <w:rsid w:val="00366F93"/>
    <w:rsid w:val="00390040"/>
    <w:rsid w:val="003930A4"/>
    <w:rsid w:val="003956E7"/>
    <w:rsid w:val="003A377E"/>
    <w:rsid w:val="003B5341"/>
    <w:rsid w:val="003C671C"/>
    <w:rsid w:val="003D20C5"/>
    <w:rsid w:val="003E01E4"/>
    <w:rsid w:val="003F7106"/>
    <w:rsid w:val="0040017B"/>
    <w:rsid w:val="00402610"/>
    <w:rsid w:val="00406B0C"/>
    <w:rsid w:val="00413317"/>
    <w:rsid w:val="00430AD8"/>
    <w:rsid w:val="00431BAF"/>
    <w:rsid w:val="00434573"/>
    <w:rsid w:val="0044287C"/>
    <w:rsid w:val="0044688D"/>
    <w:rsid w:val="00452D0B"/>
    <w:rsid w:val="004550C1"/>
    <w:rsid w:val="00455737"/>
    <w:rsid w:val="00457C1A"/>
    <w:rsid w:val="00465581"/>
    <w:rsid w:val="0047545C"/>
    <w:rsid w:val="00485C4D"/>
    <w:rsid w:val="00490335"/>
    <w:rsid w:val="00491188"/>
    <w:rsid w:val="004913B6"/>
    <w:rsid w:val="00492E54"/>
    <w:rsid w:val="004A15CA"/>
    <w:rsid w:val="004A17C1"/>
    <w:rsid w:val="004A2922"/>
    <w:rsid w:val="004A34C8"/>
    <w:rsid w:val="004B0641"/>
    <w:rsid w:val="004B4165"/>
    <w:rsid w:val="004C0050"/>
    <w:rsid w:val="004E434C"/>
    <w:rsid w:val="004E5199"/>
    <w:rsid w:val="004F1E28"/>
    <w:rsid w:val="00500EEB"/>
    <w:rsid w:val="00505B91"/>
    <w:rsid w:val="00514F77"/>
    <w:rsid w:val="00516E4E"/>
    <w:rsid w:val="0052161E"/>
    <w:rsid w:val="00526374"/>
    <w:rsid w:val="005267B3"/>
    <w:rsid w:val="0052778E"/>
    <w:rsid w:val="00536730"/>
    <w:rsid w:val="005572C2"/>
    <w:rsid w:val="00561DFA"/>
    <w:rsid w:val="00575367"/>
    <w:rsid w:val="00585943"/>
    <w:rsid w:val="0059351B"/>
    <w:rsid w:val="005B4997"/>
    <w:rsid w:val="005B6518"/>
    <w:rsid w:val="005B7654"/>
    <w:rsid w:val="005C0E6A"/>
    <w:rsid w:val="005C1C4B"/>
    <w:rsid w:val="005C2798"/>
    <w:rsid w:val="005D0DF6"/>
    <w:rsid w:val="005D55DF"/>
    <w:rsid w:val="005D75E8"/>
    <w:rsid w:val="005F7839"/>
    <w:rsid w:val="00602185"/>
    <w:rsid w:val="006060CF"/>
    <w:rsid w:val="00625D55"/>
    <w:rsid w:val="006264F9"/>
    <w:rsid w:val="006303D3"/>
    <w:rsid w:val="00643282"/>
    <w:rsid w:val="00647D33"/>
    <w:rsid w:val="006507AC"/>
    <w:rsid w:val="00652EFE"/>
    <w:rsid w:val="006571A0"/>
    <w:rsid w:val="00675D74"/>
    <w:rsid w:val="0069488E"/>
    <w:rsid w:val="006A00F3"/>
    <w:rsid w:val="006A30DF"/>
    <w:rsid w:val="006A7ED3"/>
    <w:rsid w:val="006B13BD"/>
    <w:rsid w:val="006C10D9"/>
    <w:rsid w:val="006C4F07"/>
    <w:rsid w:val="006D0BE2"/>
    <w:rsid w:val="006D7187"/>
    <w:rsid w:val="006E470F"/>
    <w:rsid w:val="006F072A"/>
    <w:rsid w:val="00705905"/>
    <w:rsid w:val="00712D4C"/>
    <w:rsid w:val="0071397B"/>
    <w:rsid w:val="007176CB"/>
    <w:rsid w:val="007414B5"/>
    <w:rsid w:val="00751E8C"/>
    <w:rsid w:val="007570BE"/>
    <w:rsid w:val="00763552"/>
    <w:rsid w:val="00771BA8"/>
    <w:rsid w:val="00791D04"/>
    <w:rsid w:val="00795FBC"/>
    <w:rsid w:val="007A09E7"/>
    <w:rsid w:val="007A1971"/>
    <w:rsid w:val="007A2B13"/>
    <w:rsid w:val="007C28F1"/>
    <w:rsid w:val="007D1841"/>
    <w:rsid w:val="007D201D"/>
    <w:rsid w:val="007D237D"/>
    <w:rsid w:val="007D41C6"/>
    <w:rsid w:val="007E0928"/>
    <w:rsid w:val="007E36B2"/>
    <w:rsid w:val="007E7638"/>
    <w:rsid w:val="007E7A24"/>
    <w:rsid w:val="007E7C96"/>
    <w:rsid w:val="00804171"/>
    <w:rsid w:val="00815572"/>
    <w:rsid w:val="00830D24"/>
    <w:rsid w:val="008565FA"/>
    <w:rsid w:val="00873436"/>
    <w:rsid w:val="00876350"/>
    <w:rsid w:val="0088019C"/>
    <w:rsid w:val="008A624F"/>
    <w:rsid w:val="008B1B8E"/>
    <w:rsid w:val="008B2C9A"/>
    <w:rsid w:val="008B5707"/>
    <w:rsid w:val="008C03CA"/>
    <w:rsid w:val="008C59DE"/>
    <w:rsid w:val="008D0D7A"/>
    <w:rsid w:val="008D158E"/>
    <w:rsid w:val="008DB441"/>
    <w:rsid w:val="008E0FAC"/>
    <w:rsid w:val="008F009B"/>
    <w:rsid w:val="008F0953"/>
    <w:rsid w:val="009016D1"/>
    <w:rsid w:val="00903BB4"/>
    <w:rsid w:val="009055F4"/>
    <w:rsid w:val="00910AC5"/>
    <w:rsid w:val="00913CB0"/>
    <w:rsid w:val="009208ED"/>
    <w:rsid w:val="00923C0E"/>
    <w:rsid w:val="00924010"/>
    <w:rsid w:val="009266EC"/>
    <w:rsid w:val="0094059F"/>
    <w:rsid w:val="0094073C"/>
    <w:rsid w:val="0095454F"/>
    <w:rsid w:val="00955E44"/>
    <w:rsid w:val="00961341"/>
    <w:rsid w:val="00990AFF"/>
    <w:rsid w:val="00997A95"/>
    <w:rsid w:val="009A7429"/>
    <w:rsid w:val="009B0AA7"/>
    <w:rsid w:val="009C14EE"/>
    <w:rsid w:val="009C38B9"/>
    <w:rsid w:val="009C4915"/>
    <w:rsid w:val="009C68C3"/>
    <w:rsid w:val="009D35D6"/>
    <w:rsid w:val="009F00E5"/>
    <w:rsid w:val="009F4809"/>
    <w:rsid w:val="00A064B8"/>
    <w:rsid w:val="00A1014F"/>
    <w:rsid w:val="00A2148E"/>
    <w:rsid w:val="00A24F51"/>
    <w:rsid w:val="00A32806"/>
    <w:rsid w:val="00A45A94"/>
    <w:rsid w:val="00A53EAF"/>
    <w:rsid w:val="00A63283"/>
    <w:rsid w:val="00A70B03"/>
    <w:rsid w:val="00A76305"/>
    <w:rsid w:val="00A8478B"/>
    <w:rsid w:val="00A856B9"/>
    <w:rsid w:val="00A8595D"/>
    <w:rsid w:val="00A86CED"/>
    <w:rsid w:val="00A87EBB"/>
    <w:rsid w:val="00AA3C58"/>
    <w:rsid w:val="00AB0E50"/>
    <w:rsid w:val="00AC0349"/>
    <w:rsid w:val="00AC46E1"/>
    <w:rsid w:val="00AD1E60"/>
    <w:rsid w:val="00AD2CD8"/>
    <w:rsid w:val="00AF0F2A"/>
    <w:rsid w:val="00B0707D"/>
    <w:rsid w:val="00B23B40"/>
    <w:rsid w:val="00B40177"/>
    <w:rsid w:val="00B653AA"/>
    <w:rsid w:val="00B7032E"/>
    <w:rsid w:val="00B92F18"/>
    <w:rsid w:val="00B930F1"/>
    <w:rsid w:val="00B95520"/>
    <w:rsid w:val="00BA2565"/>
    <w:rsid w:val="00BA26FA"/>
    <w:rsid w:val="00BA5619"/>
    <w:rsid w:val="00BB1963"/>
    <w:rsid w:val="00BB6B44"/>
    <w:rsid w:val="00BC179F"/>
    <w:rsid w:val="00BE0468"/>
    <w:rsid w:val="00BF3B9A"/>
    <w:rsid w:val="00BF43A1"/>
    <w:rsid w:val="00BF52D0"/>
    <w:rsid w:val="00C04A0F"/>
    <w:rsid w:val="00C23DFD"/>
    <w:rsid w:val="00C25C56"/>
    <w:rsid w:val="00C327D5"/>
    <w:rsid w:val="00C330B0"/>
    <w:rsid w:val="00C335B8"/>
    <w:rsid w:val="00C414C2"/>
    <w:rsid w:val="00C50BB5"/>
    <w:rsid w:val="00C81849"/>
    <w:rsid w:val="00C86F54"/>
    <w:rsid w:val="00CC7A8B"/>
    <w:rsid w:val="00CD00DB"/>
    <w:rsid w:val="00CE150A"/>
    <w:rsid w:val="00CE29F4"/>
    <w:rsid w:val="00D00260"/>
    <w:rsid w:val="00D00C9D"/>
    <w:rsid w:val="00D04FE7"/>
    <w:rsid w:val="00D05E4D"/>
    <w:rsid w:val="00D06284"/>
    <w:rsid w:val="00D1085F"/>
    <w:rsid w:val="00D12DCC"/>
    <w:rsid w:val="00D1444D"/>
    <w:rsid w:val="00D22F7F"/>
    <w:rsid w:val="00D30F8F"/>
    <w:rsid w:val="00D312C8"/>
    <w:rsid w:val="00D31DAF"/>
    <w:rsid w:val="00D3459A"/>
    <w:rsid w:val="00D624EB"/>
    <w:rsid w:val="00D7109F"/>
    <w:rsid w:val="00D9608F"/>
    <w:rsid w:val="00DA0694"/>
    <w:rsid w:val="00DB31B7"/>
    <w:rsid w:val="00DB679B"/>
    <w:rsid w:val="00DC16A2"/>
    <w:rsid w:val="00DC357B"/>
    <w:rsid w:val="00DC5606"/>
    <w:rsid w:val="00DD2EEA"/>
    <w:rsid w:val="00DD5A4B"/>
    <w:rsid w:val="00DE5915"/>
    <w:rsid w:val="00DE7285"/>
    <w:rsid w:val="00DF0A45"/>
    <w:rsid w:val="00DF1F73"/>
    <w:rsid w:val="00DF2824"/>
    <w:rsid w:val="00DF63E4"/>
    <w:rsid w:val="00E065BD"/>
    <w:rsid w:val="00E11450"/>
    <w:rsid w:val="00E21EC0"/>
    <w:rsid w:val="00E23957"/>
    <w:rsid w:val="00E257E0"/>
    <w:rsid w:val="00E4609E"/>
    <w:rsid w:val="00E6629B"/>
    <w:rsid w:val="00E830DE"/>
    <w:rsid w:val="00E8609C"/>
    <w:rsid w:val="00E87A55"/>
    <w:rsid w:val="00E90ACF"/>
    <w:rsid w:val="00EB4408"/>
    <w:rsid w:val="00EC4A29"/>
    <w:rsid w:val="00ED1674"/>
    <w:rsid w:val="00ED5B5B"/>
    <w:rsid w:val="00EE6366"/>
    <w:rsid w:val="00EF0848"/>
    <w:rsid w:val="00EF1EC4"/>
    <w:rsid w:val="00F077DD"/>
    <w:rsid w:val="00F124EC"/>
    <w:rsid w:val="00F25BB6"/>
    <w:rsid w:val="00F25CCA"/>
    <w:rsid w:val="00F470CE"/>
    <w:rsid w:val="00F63E8C"/>
    <w:rsid w:val="00F71707"/>
    <w:rsid w:val="00F807EC"/>
    <w:rsid w:val="00F84C23"/>
    <w:rsid w:val="00F8554C"/>
    <w:rsid w:val="00F91D0F"/>
    <w:rsid w:val="00F95825"/>
    <w:rsid w:val="00FB1E06"/>
    <w:rsid w:val="00FC578A"/>
    <w:rsid w:val="00FD2DA0"/>
    <w:rsid w:val="00FD3A9B"/>
    <w:rsid w:val="00FE2BC5"/>
    <w:rsid w:val="00FF2A38"/>
    <w:rsid w:val="035B8593"/>
    <w:rsid w:val="039D1AD4"/>
    <w:rsid w:val="03C8482E"/>
    <w:rsid w:val="04E06F27"/>
    <w:rsid w:val="05A2A202"/>
    <w:rsid w:val="0709E60A"/>
    <w:rsid w:val="07E4E0D2"/>
    <w:rsid w:val="08BA5DE3"/>
    <w:rsid w:val="0917B7CA"/>
    <w:rsid w:val="09832E95"/>
    <w:rsid w:val="099527E1"/>
    <w:rsid w:val="0A0A0651"/>
    <w:rsid w:val="0C097832"/>
    <w:rsid w:val="0CD27F00"/>
    <w:rsid w:val="0DC4F660"/>
    <w:rsid w:val="0DFD3CA1"/>
    <w:rsid w:val="0EA82EF7"/>
    <w:rsid w:val="0F89BA38"/>
    <w:rsid w:val="0FF7001F"/>
    <w:rsid w:val="1198370A"/>
    <w:rsid w:val="13AA023B"/>
    <w:rsid w:val="146192AB"/>
    <w:rsid w:val="14F16903"/>
    <w:rsid w:val="1503AB3B"/>
    <w:rsid w:val="15872007"/>
    <w:rsid w:val="15939567"/>
    <w:rsid w:val="15C13CCB"/>
    <w:rsid w:val="170E94B4"/>
    <w:rsid w:val="1784D504"/>
    <w:rsid w:val="178F3638"/>
    <w:rsid w:val="17DDCBA2"/>
    <w:rsid w:val="1892F8E6"/>
    <w:rsid w:val="18B8FD3B"/>
    <w:rsid w:val="19F95318"/>
    <w:rsid w:val="1A5C51EF"/>
    <w:rsid w:val="1AE9F519"/>
    <w:rsid w:val="1EBA85DC"/>
    <w:rsid w:val="1F35D279"/>
    <w:rsid w:val="21BAEF59"/>
    <w:rsid w:val="2298EE64"/>
    <w:rsid w:val="249A8003"/>
    <w:rsid w:val="252F3F0D"/>
    <w:rsid w:val="264868B6"/>
    <w:rsid w:val="27E6DD0B"/>
    <w:rsid w:val="280B1106"/>
    <w:rsid w:val="291711E8"/>
    <w:rsid w:val="29EFFC73"/>
    <w:rsid w:val="2AAC4888"/>
    <w:rsid w:val="2C910289"/>
    <w:rsid w:val="2DC88CF2"/>
    <w:rsid w:val="2DF67F92"/>
    <w:rsid w:val="2F97AB57"/>
    <w:rsid w:val="2FFDB7AB"/>
    <w:rsid w:val="316FA03F"/>
    <w:rsid w:val="31B51CC6"/>
    <w:rsid w:val="3233C523"/>
    <w:rsid w:val="33E82CDC"/>
    <w:rsid w:val="34DF0BFF"/>
    <w:rsid w:val="3679C3BC"/>
    <w:rsid w:val="389FC345"/>
    <w:rsid w:val="394B9185"/>
    <w:rsid w:val="3B4A1BA5"/>
    <w:rsid w:val="3CD4D061"/>
    <w:rsid w:val="3D0F5E7C"/>
    <w:rsid w:val="3D83B7CA"/>
    <w:rsid w:val="3DE2D5A9"/>
    <w:rsid w:val="3DF83639"/>
    <w:rsid w:val="3E692A1C"/>
    <w:rsid w:val="3FDEA873"/>
    <w:rsid w:val="40B70869"/>
    <w:rsid w:val="412C01B5"/>
    <w:rsid w:val="41EA3496"/>
    <w:rsid w:val="437616C3"/>
    <w:rsid w:val="4391A836"/>
    <w:rsid w:val="456F0FF8"/>
    <w:rsid w:val="4611B434"/>
    <w:rsid w:val="467D9B95"/>
    <w:rsid w:val="47E3024D"/>
    <w:rsid w:val="49E9292F"/>
    <w:rsid w:val="4A250471"/>
    <w:rsid w:val="4A2A6B61"/>
    <w:rsid w:val="4A8F3792"/>
    <w:rsid w:val="4B1044AA"/>
    <w:rsid w:val="4C4400E2"/>
    <w:rsid w:val="4C63499F"/>
    <w:rsid w:val="4F225FCB"/>
    <w:rsid w:val="4F7652E8"/>
    <w:rsid w:val="4FC4DDF0"/>
    <w:rsid w:val="507512B7"/>
    <w:rsid w:val="51A377FB"/>
    <w:rsid w:val="51D816C9"/>
    <w:rsid w:val="5239C116"/>
    <w:rsid w:val="52F4C0CA"/>
    <w:rsid w:val="53011B52"/>
    <w:rsid w:val="55307EFA"/>
    <w:rsid w:val="55F4955C"/>
    <w:rsid w:val="560173A9"/>
    <w:rsid w:val="5678498A"/>
    <w:rsid w:val="56B3CA8D"/>
    <w:rsid w:val="5788E2B5"/>
    <w:rsid w:val="5799A9A1"/>
    <w:rsid w:val="5842B9DC"/>
    <w:rsid w:val="587440F6"/>
    <w:rsid w:val="59EE030E"/>
    <w:rsid w:val="5A0C027C"/>
    <w:rsid w:val="5B4A7107"/>
    <w:rsid w:val="5C447D76"/>
    <w:rsid w:val="5D3939ED"/>
    <w:rsid w:val="5D62C60E"/>
    <w:rsid w:val="5EDCAD4A"/>
    <w:rsid w:val="5FC9DBA8"/>
    <w:rsid w:val="6191385D"/>
    <w:rsid w:val="63E8C625"/>
    <w:rsid w:val="64516391"/>
    <w:rsid w:val="6471C361"/>
    <w:rsid w:val="698B9D11"/>
    <w:rsid w:val="6A1D635F"/>
    <w:rsid w:val="6A7C2FBD"/>
    <w:rsid w:val="6ACE7ADA"/>
    <w:rsid w:val="6AD41194"/>
    <w:rsid w:val="6BAD882A"/>
    <w:rsid w:val="6EE537A8"/>
    <w:rsid w:val="6FE6006F"/>
    <w:rsid w:val="70F8EE0A"/>
    <w:rsid w:val="715CE2E4"/>
    <w:rsid w:val="73666F7D"/>
    <w:rsid w:val="74DDED95"/>
    <w:rsid w:val="7657A487"/>
    <w:rsid w:val="76AADB83"/>
    <w:rsid w:val="76FA7A54"/>
    <w:rsid w:val="7741671E"/>
    <w:rsid w:val="77C33558"/>
    <w:rsid w:val="77C79656"/>
    <w:rsid w:val="78910D66"/>
    <w:rsid w:val="799E595F"/>
    <w:rsid w:val="7CE241A5"/>
    <w:rsid w:val="7D1AA82B"/>
    <w:rsid w:val="7D6726E5"/>
    <w:rsid w:val="7E7134DF"/>
    <w:rsid w:val="7E9BDA78"/>
    <w:rsid w:val="7ED86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FC655"/>
  <w15:docId w15:val="{92F6E1CC-6AD5-4965-8B11-EB309A2F4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59" w:lineRule="auto"/>
      <w:jc w:val="right"/>
    </w:pPr>
    <w:rPr>
      <w:rFonts w:ascii="Calibri" w:eastAsia="Calibri" w:hAnsi="Calibri" w:cs="Calibri"/>
      <w:i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8B2C9A"/>
    <w:pPr>
      <w:spacing w:after="160"/>
      <w:ind w:left="720"/>
      <w:contextualSpacing/>
      <w:jc w:val="left"/>
    </w:pPr>
    <w:rPr>
      <w:rFonts w:asciiTheme="minorHAnsi" w:eastAsiaTheme="minorHAnsi" w:hAnsiTheme="minorHAnsi" w:cstheme="minorBidi"/>
      <w:i w:val="0"/>
      <w:color w:val="auto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7145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709E60A"/>
    <w:rPr>
      <w:color w:val="467886"/>
      <w:u w:val="single"/>
    </w:rPr>
  </w:style>
  <w:style w:type="character" w:customStyle="1" w:styleId="TekstkomentarzaZnak">
    <w:name w:val="Tekst komentarza Znak"/>
    <w:basedOn w:val="Domylnaczcionkaakapitu"/>
    <w:uiPriority w:val="99"/>
    <w:semiHidden/>
    <w:rsid w:val="003E01E4"/>
    <w:rPr>
      <w:rFonts w:ascii="Calibri" w:eastAsia="Calibri" w:hAnsi="Calibri" w:cs="Calibri"/>
      <w:i/>
      <w:color w:val="000000"/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Pr>
      <w:rFonts w:ascii="Calibri" w:eastAsia="Calibri" w:hAnsi="Calibri" w:cs="Calibri"/>
      <w:i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fb569b-7114-4f14-9115-c8dab879aff4">
      <Terms xmlns="http://schemas.microsoft.com/office/infopath/2007/PartnerControls"/>
    </lcf76f155ced4ddcb4097134ff3c332f>
    <TaxCatchAll xmlns="70b3f92a-b72d-40b6-87cc-f835b229a50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45685E9CC47249919C67E34F19E4A2" ma:contentTypeVersion="10" ma:contentTypeDescription="Utwórz nowy dokument." ma:contentTypeScope="" ma:versionID="011fb22725d38482f07141b50d38df3e">
  <xsd:schema xmlns:xsd="http://www.w3.org/2001/XMLSchema" xmlns:xs="http://www.w3.org/2001/XMLSchema" xmlns:p="http://schemas.microsoft.com/office/2006/metadata/properties" xmlns:ns2="5cfb569b-7114-4f14-9115-c8dab879aff4" xmlns:ns3="70b3f92a-b72d-40b6-87cc-f835b229a50e" targetNamespace="http://schemas.microsoft.com/office/2006/metadata/properties" ma:root="true" ma:fieldsID="5debe8aa25b754e71f8ff3179b3e2df2" ns2:_="" ns3:_="">
    <xsd:import namespace="5cfb569b-7114-4f14-9115-c8dab879aff4"/>
    <xsd:import namespace="70b3f92a-b72d-40b6-87cc-f835b229a5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fb569b-7114-4f14-9115-c8dab879af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88746b49-d001-4972-b357-55943193df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b3f92a-b72d-40b6-87cc-f835b229a50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a02d8c5-493d-4705-a5c6-4cfac2d8f686}" ma:internalName="TaxCatchAll" ma:showField="CatchAllData" ma:web="70b3f92a-b72d-40b6-87cc-f835b229a5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06EDD9-7FCC-4A94-A535-0B61149521F4}">
  <ds:schemaRefs>
    <ds:schemaRef ds:uri="http://schemas.microsoft.com/office/2006/metadata/properties"/>
    <ds:schemaRef ds:uri="http://schemas.microsoft.com/office/infopath/2007/PartnerControls"/>
    <ds:schemaRef ds:uri="5cfb569b-7114-4f14-9115-c8dab879aff4"/>
    <ds:schemaRef ds:uri="70b3f92a-b72d-40b6-87cc-f835b229a50e"/>
  </ds:schemaRefs>
</ds:datastoreItem>
</file>

<file path=customXml/itemProps2.xml><?xml version="1.0" encoding="utf-8"?>
<ds:datastoreItem xmlns:ds="http://schemas.openxmlformats.org/officeDocument/2006/customXml" ds:itemID="{49C8BE77-194B-416A-AAA1-E9C09748ED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245D76-C0A5-410D-BB9A-594F69FBCA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fb569b-7114-4f14-9115-c8dab879aff4"/>
    <ds:schemaRef ds:uri="70b3f92a-b72d-40b6-87cc-f835b229a5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595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COI</Company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Makowski Dariusz</dc:creator>
  <cp:keywords/>
  <cp:lastModifiedBy>Dariusz Nowak-Nova</cp:lastModifiedBy>
  <cp:revision>8</cp:revision>
  <dcterms:created xsi:type="dcterms:W3CDTF">2026-06-18T06:56:00Z</dcterms:created>
  <dcterms:modified xsi:type="dcterms:W3CDTF">2026-06-18T12:06:00Z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0x0101002145685E9CC47249919C67E34F19E4A2</vt:lpwstr>
  </property>
  <property fmtid="{D5CDD505-2E9C-101B-9397-08002B2CF9AE}" pid="3" name="MediaServiceImageTags">
    <vt:lpwstr/>
  </property>
</Properties>
</file>